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C84E7" w14:textId="77777777" w:rsidR="009D13F2" w:rsidRDefault="00137616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Hlk154566609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习近平对低温雨雪冰冻灾害防范应对工作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作出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重要指示</w:t>
      </w:r>
    </w:p>
    <w:bookmarkEnd w:id="0"/>
    <w:p w14:paraId="63D350EE" w14:textId="77777777" w:rsidR="009D13F2" w:rsidRDefault="00137616" w:rsidP="00137616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2023-12-15</w:t>
      </w:r>
    </w:p>
    <w:p w14:paraId="3CD4B173" w14:textId="77777777" w:rsidR="009D13F2" w:rsidRDefault="009D13F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4097CD5A" w14:textId="77777777" w:rsidR="009D13F2" w:rsidRDefault="0013761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中共中央总书记、国家主席、中央军委主席</w:t>
      </w:r>
      <w:bookmarkStart w:id="1" w:name="_Hlk154566657"/>
      <w:r>
        <w:rPr>
          <w:rFonts w:ascii="仿宋_GB2312" w:eastAsia="仿宋_GB2312" w:hAnsi="仿宋_GB2312" w:cs="仿宋_GB2312" w:hint="eastAsia"/>
          <w:sz w:val="32"/>
          <w:szCs w:val="32"/>
        </w:rPr>
        <w:t>习近平对低温雨雪冰冻灾害防范应对工作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重要指示。</w:t>
      </w:r>
    </w:p>
    <w:p w14:paraId="1AADBD2E" w14:textId="77777777" w:rsidR="009D13F2" w:rsidRDefault="0013761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2" w:name="_Hlk154566715"/>
      <w:bookmarkEnd w:id="1"/>
      <w:r>
        <w:rPr>
          <w:rFonts w:ascii="仿宋_GB2312" w:eastAsia="仿宋_GB2312" w:hAnsi="仿宋_GB2312" w:cs="仿宋_GB2312" w:hint="eastAsia"/>
          <w:sz w:val="32"/>
          <w:szCs w:val="32"/>
        </w:rPr>
        <w:t>习近平指出，近期，全国多地出现强雨雪天气，对电力供应、交通运输和群众生产生活带来较大影响。中东部地区还将经历强寒潮天气，低温雨雪冰冻灾害风险高，防灾救灾形势严峻，务必引起高度重视。</w:t>
      </w:r>
    </w:p>
    <w:bookmarkEnd w:id="2"/>
    <w:p w14:paraId="163F4C21" w14:textId="77777777" w:rsidR="009D13F2" w:rsidRDefault="0013761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习近平强调，</w:t>
      </w:r>
      <w:bookmarkStart w:id="3" w:name="_Hlk154566869"/>
      <w:r>
        <w:rPr>
          <w:rFonts w:ascii="仿宋_GB2312" w:eastAsia="仿宋_GB2312" w:hAnsi="仿宋_GB2312" w:cs="仿宋_GB2312" w:hint="eastAsia"/>
          <w:sz w:val="32"/>
          <w:szCs w:val="32"/>
        </w:rPr>
        <w:t>要密切关注天气变化</w:t>
      </w:r>
      <w:bookmarkEnd w:id="3"/>
      <w:r>
        <w:rPr>
          <w:rFonts w:ascii="仿宋_GB2312" w:eastAsia="仿宋_GB2312" w:hAnsi="仿宋_GB2312" w:cs="仿宋_GB2312" w:hint="eastAsia"/>
          <w:sz w:val="32"/>
          <w:szCs w:val="32"/>
        </w:rPr>
        <w:t>，加强监测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判，及时发布预警预报信息。要加强交通路况及电力巡查，及时除冰除雪，确保交通路网、电网安全通畅。要提高煤电油气供应能力，强化抢险救援准备，做好能源保障和保暖保供。要加大统筹调度力度，加强重要民生商品的产销保供，维护价格稳定。</w:t>
      </w:r>
    </w:p>
    <w:p w14:paraId="15584D3B" w14:textId="77777777" w:rsidR="009D13F2" w:rsidRDefault="0013761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习近平要求，有关地方和部门要压实责任，</w:t>
      </w:r>
      <w:bookmarkStart w:id="4" w:name="_Hlk154566754"/>
      <w:r>
        <w:rPr>
          <w:rFonts w:ascii="仿宋_GB2312" w:eastAsia="仿宋_GB2312" w:hAnsi="仿宋_GB2312" w:cs="仿宋_GB2312" w:hint="eastAsia"/>
          <w:sz w:val="32"/>
          <w:szCs w:val="32"/>
        </w:rPr>
        <w:t>细化防范措施，完善应急预案</w:t>
      </w:r>
      <w:r>
        <w:rPr>
          <w:rFonts w:ascii="仿宋_GB2312" w:eastAsia="仿宋_GB2312" w:hAnsi="仿宋_GB2312" w:cs="仿宋_GB2312" w:hint="eastAsia"/>
          <w:sz w:val="32"/>
          <w:szCs w:val="32"/>
        </w:rPr>
        <w:t>，深入排查风险隐患，全力做好突发险情应对处置，确保人民群众安全温暖过冬。</w:t>
      </w:r>
    </w:p>
    <w:bookmarkEnd w:id="4"/>
    <w:p w14:paraId="0C6CBF25" w14:textId="1ED10D1C" w:rsidR="009D13F2" w:rsidRDefault="00137616" w:rsidP="00137616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责任编辑：任晓旭</w:t>
      </w:r>
    </w:p>
    <w:sectPr w:rsidR="009D13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9D13F2"/>
    <w:rsid w:val="00137616"/>
    <w:rsid w:val="009D13F2"/>
    <w:rsid w:val="08BE3F59"/>
    <w:rsid w:val="1D5F4F34"/>
    <w:rsid w:val="38834036"/>
    <w:rsid w:val="408764AA"/>
    <w:rsid w:val="424558CC"/>
    <w:rsid w:val="57A0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C27686"/>
  <w15:docId w15:val="{1C731310-CCA9-4345-ACBD-DCB1D14A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2023-12-27T02:55:00Z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9A5368C1171E45828F0F34874A183AC2</vt:lpwstr>
  </property>
</Properties>
</file>